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74" w:rsidRDefault="00FC225C" w:rsidP="00736874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Rybnik,29</w:t>
      </w:r>
      <w:r w:rsidR="00736874" w:rsidRPr="00736874">
        <w:rPr>
          <w:rFonts w:ascii="Times New Roman" w:hAnsi="Times New Roman"/>
          <w:color w:val="000000"/>
        </w:rPr>
        <w:t>.0</w:t>
      </w:r>
      <w:r w:rsidR="00D36BF0">
        <w:rPr>
          <w:rFonts w:ascii="Times New Roman" w:hAnsi="Times New Roman"/>
          <w:color w:val="000000"/>
        </w:rPr>
        <w:t>6</w:t>
      </w:r>
      <w:r w:rsidR="00736874" w:rsidRPr="00736874">
        <w:rPr>
          <w:rFonts w:ascii="Times New Roman" w:hAnsi="Times New Roman"/>
          <w:color w:val="000000"/>
        </w:rPr>
        <w:t>.201</w:t>
      </w:r>
      <w:r>
        <w:rPr>
          <w:rFonts w:ascii="Times New Roman" w:hAnsi="Times New Roman"/>
          <w:color w:val="000000"/>
        </w:rPr>
        <w:t>8</w:t>
      </w:r>
      <w:r w:rsidR="00736874" w:rsidRPr="00736874">
        <w:rPr>
          <w:rFonts w:ascii="Times New Roman" w:hAnsi="Times New Roman"/>
          <w:color w:val="000000"/>
        </w:rPr>
        <w:t xml:space="preserve"> r.</w:t>
      </w:r>
    </w:p>
    <w:p w:rsidR="00736874" w:rsidRDefault="00736874" w:rsidP="00736874">
      <w:pPr>
        <w:jc w:val="right"/>
        <w:rPr>
          <w:rFonts w:ascii="Times New Roman" w:hAnsi="Times New Roman"/>
          <w:b/>
          <w:color w:val="000000"/>
        </w:rPr>
      </w:pPr>
    </w:p>
    <w:p w:rsidR="00736874" w:rsidRDefault="00736874" w:rsidP="0068459F">
      <w:pPr>
        <w:rPr>
          <w:rFonts w:ascii="Times New Roman" w:hAnsi="Times New Roman"/>
          <w:b/>
          <w:color w:val="000000"/>
        </w:rPr>
      </w:pPr>
    </w:p>
    <w:p w:rsidR="00517EE3" w:rsidRPr="00FC225C" w:rsidRDefault="00517EE3" w:rsidP="0068459F">
      <w:pPr>
        <w:rPr>
          <w:rFonts w:ascii="Times New Roman" w:hAnsi="Times New Roman"/>
          <w:b/>
          <w:color w:val="000000"/>
          <w:sz w:val="28"/>
          <w:szCs w:val="28"/>
        </w:rPr>
      </w:pPr>
      <w:r w:rsidRPr="00FC225C">
        <w:rPr>
          <w:rFonts w:ascii="Times New Roman" w:hAnsi="Times New Roman"/>
          <w:b/>
          <w:color w:val="000000"/>
          <w:sz w:val="28"/>
          <w:szCs w:val="28"/>
        </w:rPr>
        <w:t xml:space="preserve">Zestaw </w:t>
      </w:r>
      <w:r w:rsidR="00755A48" w:rsidRPr="00FC225C">
        <w:rPr>
          <w:rFonts w:ascii="Times New Roman" w:hAnsi="Times New Roman"/>
          <w:b/>
          <w:color w:val="000000"/>
          <w:sz w:val="28"/>
          <w:szCs w:val="28"/>
        </w:rPr>
        <w:t>podręczników</w:t>
      </w:r>
      <w:r w:rsidR="0068459F" w:rsidRPr="00FC22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C225C">
        <w:rPr>
          <w:rFonts w:ascii="Times New Roman" w:hAnsi="Times New Roman"/>
          <w:b/>
          <w:color w:val="000000"/>
          <w:sz w:val="28"/>
          <w:szCs w:val="28"/>
        </w:rPr>
        <w:t xml:space="preserve">dopuszczonych do użytku </w:t>
      </w:r>
    </w:p>
    <w:p w:rsidR="00517EE3" w:rsidRPr="00FC225C" w:rsidRDefault="00517EE3" w:rsidP="00517EE3">
      <w:pPr>
        <w:rPr>
          <w:rFonts w:ascii="Times New Roman" w:hAnsi="Times New Roman"/>
          <w:b/>
          <w:color w:val="000000"/>
          <w:sz w:val="28"/>
          <w:szCs w:val="28"/>
        </w:rPr>
      </w:pPr>
      <w:r w:rsidRPr="00FC225C">
        <w:rPr>
          <w:rFonts w:ascii="Times New Roman" w:hAnsi="Times New Roman"/>
          <w:b/>
          <w:color w:val="000000"/>
          <w:sz w:val="28"/>
          <w:szCs w:val="28"/>
        </w:rPr>
        <w:t>w Zespole Szkół Technicznych w Rybniku w roku szkolnym 201</w:t>
      </w:r>
      <w:r w:rsidR="00FC225C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C225C">
        <w:rPr>
          <w:rFonts w:ascii="Times New Roman" w:hAnsi="Times New Roman"/>
          <w:b/>
          <w:color w:val="000000"/>
          <w:sz w:val="28"/>
          <w:szCs w:val="28"/>
        </w:rPr>
        <w:t>/201</w:t>
      </w:r>
      <w:r w:rsidR="00FC225C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68459F" w:rsidRPr="00FC225C" w:rsidRDefault="00517EE3" w:rsidP="0068459F">
      <w:pPr>
        <w:rPr>
          <w:rFonts w:ascii="Times New Roman" w:hAnsi="Times New Roman"/>
          <w:i/>
          <w:color w:val="000000"/>
          <w:sz w:val="28"/>
          <w:szCs w:val="28"/>
        </w:rPr>
      </w:pPr>
      <w:r w:rsidRPr="00FC225C">
        <w:rPr>
          <w:rFonts w:ascii="Times New Roman" w:hAnsi="Times New Roman"/>
          <w:i/>
          <w:color w:val="000000"/>
          <w:sz w:val="28"/>
          <w:szCs w:val="28"/>
        </w:rPr>
        <w:t>(lista może być uzupełniana w miarę ukazywania się nowych pozycji na rynku wydawniczym)</w:t>
      </w:r>
    </w:p>
    <w:p w:rsidR="0068459F" w:rsidRPr="00FC225C" w:rsidRDefault="0068459F" w:rsidP="00FC225C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165BB3" w:rsidRDefault="00FC225C" w:rsidP="00FC225C">
      <w:pPr>
        <w:rPr>
          <w:rFonts w:ascii="Times New Roman" w:hAnsi="Times New Roman"/>
          <w:b/>
          <w:color w:val="FF0000"/>
          <w:sz w:val="32"/>
          <w:szCs w:val="32"/>
        </w:rPr>
      </w:pPr>
      <w:r w:rsidRPr="00FC225C">
        <w:rPr>
          <w:rFonts w:ascii="Times New Roman" w:hAnsi="Times New Roman"/>
          <w:b/>
          <w:color w:val="FF0000"/>
          <w:sz w:val="32"/>
          <w:szCs w:val="32"/>
        </w:rPr>
        <w:t xml:space="preserve">T </w:t>
      </w:r>
      <w:r>
        <w:rPr>
          <w:rFonts w:ascii="Times New Roman" w:hAnsi="Times New Roman"/>
          <w:b/>
          <w:color w:val="FF0000"/>
          <w:sz w:val="32"/>
          <w:szCs w:val="32"/>
        </w:rPr>
        <w:t>–</w:t>
      </w:r>
      <w:r w:rsidRPr="00FC225C">
        <w:rPr>
          <w:rFonts w:ascii="Times New Roman" w:hAnsi="Times New Roman"/>
          <w:b/>
          <w:color w:val="FF0000"/>
          <w:sz w:val="32"/>
          <w:szCs w:val="32"/>
        </w:rPr>
        <w:t xml:space="preserve"> technikum</w:t>
      </w:r>
    </w:p>
    <w:p w:rsidR="00FC225C" w:rsidRPr="00946D5F" w:rsidRDefault="00FC225C" w:rsidP="00FC225C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402"/>
        <w:gridCol w:w="8931"/>
      </w:tblGrid>
      <w:tr w:rsidR="00FC225C" w:rsidRPr="00946D5F" w:rsidTr="00946D5F">
        <w:tc>
          <w:tcPr>
            <w:tcW w:w="1771" w:type="dxa"/>
            <w:vAlign w:val="center"/>
          </w:tcPr>
          <w:p w:rsidR="00FC225C" w:rsidRPr="00946D5F" w:rsidRDefault="00FC225C" w:rsidP="001A68CB">
            <w:pPr>
              <w:pStyle w:val="Zwykytek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3402" w:type="dxa"/>
            <w:vAlign w:val="center"/>
          </w:tcPr>
          <w:p w:rsidR="00FC225C" w:rsidRPr="00946D5F" w:rsidRDefault="00FC225C" w:rsidP="001A68CB">
            <w:pPr>
              <w:pStyle w:val="Zwykytek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programu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FC225C" w:rsidRPr="00946D5F" w:rsidRDefault="00FC225C" w:rsidP="001A68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Uwagi/ podręcznik (nr dopuszczenia)</w:t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1A68CB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1A68CB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Klasa 1, 2, 3, 4: T</w:t>
            </w:r>
          </w:p>
          <w:p w:rsidR="00FC225C" w:rsidRPr="00946D5F" w:rsidRDefault="00FC225C" w:rsidP="001A68CB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Katarzyna Olejnik: Zrozumieć tekst – zrozumieć człowieka. Program nauczania języka polskiego dla liceum i technikum.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1A68CB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Klasa 1:</w:t>
            </w:r>
          </w:p>
          <w:p w:rsidR="00FC225C" w:rsidRPr="00946D5F" w:rsidRDefault="00FC225C" w:rsidP="001A68C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Chemperek D., Kalbarczyk A.: (Nowe) Zrozumieć tekst – zrozumieć człowieka. Starożytność – średniowiecze (…) (703/1/2014/2014). WSiP,</w:t>
            </w:r>
          </w:p>
          <w:p w:rsidR="00FC225C" w:rsidRPr="00946D5F" w:rsidRDefault="00FC225C" w:rsidP="001A68C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Chemperek D., Kalbarczyk A.: Zrozumieć tekst – zrozumieć człowieka. Renesans – preromantyzm (…)</w:t>
            </w:r>
          </w:p>
          <w:p w:rsidR="00FC225C" w:rsidRPr="00946D5F" w:rsidRDefault="00FC225C" w:rsidP="001A68C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(463/2/2012/2014). WSiP,</w:t>
            </w:r>
          </w:p>
          <w:p w:rsidR="00FC225C" w:rsidRPr="00946D5F" w:rsidRDefault="00FC225C" w:rsidP="001A68C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Chemperek D., Kalbarczyk A.: (Nowe) Zrozumieć tekst – zrozumieć człowieka. Renesans – preromantyzm (…)</w:t>
            </w:r>
          </w:p>
          <w:p w:rsidR="00FC225C" w:rsidRPr="00946D5F" w:rsidRDefault="00FC225C" w:rsidP="001A68C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(703/2/2015/z1. (703/4/2016),WSiP</w:t>
            </w:r>
          </w:p>
          <w:p w:rsidR="00FC225C" w:rsidRPr="00946D5F" w:rsidRDefault="00FC225C" w:rsidP="00C27109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Klasa 2:</w:t>
            </w:r>
          </w:p>
          <w:p w:rsidR="00FC225C" w:rsidRPr="00946D5F" w:rsidRDefault="00FC225C" w:rsidP="001A68C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Chemperek D., Kalbarczyk A., Trześniowski D.: (Nowe) Zrozumieć tekst – zrozumieć człowieka. Romantyzm – pozytywizm (…) (703/3/2014/2015).</w:t>
            </w:r>
          </w:p>
          <w:p w:rsidR="00FC225C" w:rsidRPr="00946D5F" w:rsidRDefault="00FC225C" w:rsidP="001A68C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  <w:p w:rsidR="00FC225C" w:rsidRPr="00946D5F" w:rsidRDefault="00FC225C" w:rsidP="00C27109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Klasa 3, 4:</w:t>
            </w:r>
          </w:p>
          <w:p w:rsidR="00FC225C" w:rsidRPr="00946D5F" w:rsidRDefault="00FC225C" w:rsidP="001A68C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Chemperek D., Kalbarczyk A., Trześniowski D.: Zrozumieć tekst – zrozumieć człowieka. Modernizm – dwudziestolecie międzywojenne (…) (463/4/2013/2014). WSiP,</w:t>
            </w:r>
          </w:p>
          <w:p w:rsidR="00FC225C" w:rsidRPr="00946D5F" w:rsidRDefault="00FC225C" w:rsidP="001A68C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(Nowe) Zrozumieć tekst – zrozumieć człowieka.  Modernizm - Dwudziestolecie międzywojenne (…) 703/4/2016</w:t>
            </w:r>
          </w:p>
          <w:p w:rsidR="00FC225C" w:rsidRPr="00946D5F" w:rsidRDefault="00FC225C" w:rsidP="001A68C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Chemperek D., Kalbarczyk A., Trześniowski D.: (Nowe) Zrozumieć tekst – zrozumieć człowieka. Dwudziestolecie międzywojenne (awangarda) – powojenna nowoczesność (…) (703/5/2014/2015)</w:t>
            </w:r>
          </w:p>
          <w:p w:rsidR="00FC225C" w:rsidRDefault="00FC225C" w:rsidP="001A68C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  <w:p w:rsidR="002D53A4" w:rsidRPr="00946D5F" w:rsidRDefault="002D53A4" w:rsidP="001A68C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25C" w:rsidRPr="00946D5F" w:rsidTr="00946D5F"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407CAA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407CAA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Klasa  2, 3:  T</w:t>
            </w:r>
          </w:p>
          <w:p w:rsidR="00FC225C" w:rsidRPr="00946D5F" w:rsidRDefault="00FC225C" w:rsidP="00407CAA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Milada Krajeńska: Program nauczania z języka angielskiego zgodny z nową podstawą programową.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407CAA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T: Dawid Spencer: Gateway 1 elementary (grupa podstawowa)  lub Gateway 2 Plus pre-intermediate (grupa zaawansowana),  Gateway 3 Plus;  (1: 421/1/2012); (2 Plus: 674/2/2013/2015);  (3Plus: 674/3/2014/2015)</w:t>
            </w:r>
          </w:p>
        </w:tc>
      </w:tr>
      <w:tr w:rsidR="00FC225C" w:rsidRPr="00946D5F" w:rsidTr="00946D5F"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4B2BC1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D61D00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Klasa  2,3,4 Tp: T</w:t>
            </w:r>
          </w:p>
          <w:p w:rsidR="00FC225C" w:rsidRPr="00946D5F" w:rsidRDefault="00FC225C" w:rsidP="00D61D00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Milada Krajeńska: Program nauczania z języka angielskiego zgodny z nową podstawą programową. </w:t>
            </w: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(rozszerzenie)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D61D00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Dawid Spencer: Gateway 1/ Gateway 2 Plus i Gateway 3 Plus, MacMillan.</w:t>
            </w:r>
          </w:p>
          <w:p w:rsidR="00FC225C" w:rsidRPr="00946D5F" w:rsidRDefault="00FC225C" w:rsidP="00D61D00">
            <w:pPr>
              <w:spacing w:line="312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(1: 421/1/2012); (2Plus: 674/2/2013/2015);   </w:t>
            </w: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(3Plus: 674/3/2014/2015)</w:t>
            </w:r>
          </w:p>
        </w:tc>
      </w:tr>
      <w:tr w:rsidR="00FC225C" w:rsidRPr="00946D5F" w:rsidTr="00946D5F"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230E24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C14881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Klasa  1:  T</w:t>
            </w:r>
          </w:p>
          <w:p w:rsidR="00FC225C" w:rsidRPr="00946D5F" w:rsidRDefault="00FC225C" w:rsidP="00C14881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Milada Krajeńska: Program nauczania z języka angielskiego zgodny z nową podstawą programową.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C14881">
            <w:pPr>
              <w:pStyle w:val="Zwykytekst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46D5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Rodzaj podręcznika zależy od wyniku testu kompetencji.</w:t>
            </w:r>
          </w:p>
          <w:p w:rsidR="00FC225C" w:rsidRPr="00946D5F" w:rsidRDefault="00FC225C" w:rsidP="00547DA3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Sue Kay,  Vaughan Jones: Matura Focus. </w:t>
            </w: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1 elementary (grupa podstawowa) lub 2 pre-intermediate (grupa zaawansowana) –. Pearson. ( 672/12015 ) ; (672/22013/2015)</w:t>
            </w: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FC225C" w:rsidRPr="00946D5F" w:rsidTr="00946D5F"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230E24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C14881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Klasa  4:  T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C14881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Marta Rosińska, Lynda Edwards: Matura 2015 Repetytorium ( poziom podstawowy i rozszerzony ). MacMillan; (710/2014) lub</w:t>
            </w:r>
          </w:p>
          <w:p w:rsidR="00FC225C" w:rsidRPr="00946D5F" w:rsidRDefault="00FC225C" w:rsidP="00C14881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Marta Umińska, Bob Hastings: Longman Repetytorium maturalne. Poziom podstawowy; Pearson. ( 696/20014).</w:t>
            </w:r>
          </w:p>
        </w:tc>
      </w:tr>
      <w:tr w:rsidR="00FC225C" w:rsidRPr="00946D5F" w:rsidTr="00946D5F"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4B2BC1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Język niemiecki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C075C">
            <w:pPr>
              <w:jc w:val="left"/>
              <w:rPr>
                <w:rFonts w:ascii="Times New Roman" w:eastAsia="Tw Cen MT Condensed" w:hAnsi="Times New Roman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sz w:val="24"/>
                <w:szCs w:val="24"/>
              </w:rPr>
              <w:t>Klasa 1: T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D5F">
              <w:rPr>
                <w:rFonts w:ascii="Times New Roman" w:eastAsia="Tw Cen MT Condensed" w:hAnsi="Times New Roman"/>
                <w:sz w:val="24"/>
                <w:szCs w:val="24"/>
              </w:rPr>
              <w:t>Hanna Podczaska-Tomal</w:t>
            </w:r>
            <w:r w:rsidRPr="00946D5F">
              <w:rPr>
                <w:rFonts w:ascii="Times New Roman" w:hAnsi="Times New Roman"/>
                <w:sz w:val="24"/>
                <w:szCs w:val="24"/>
              </w:rPr>
              <w:t xml:space="preserve">: Program 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sz w:val="24"/>
                <w:szCs w:val="24"/>
              </w:rPr>
              <w:t xml:space="preserve">nauczania języka niemieckiego dla klas 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sz w:val="24"/>
                <w:szCs w:val="24"/>
              </w:rPr>
              <w:t xml:space="preserve">I-III liceum ogólnokształcącego i klas I-IV technikum – IV 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sz w:val="24"/>
                <w:szCs w:val="24"/>
              </w:rPr>
              <w:t>etap edukacyjny, zakres podstawowy.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sz w:val="24"/>
                <w:szCs w:val="24"/>
              </w:rPr>
              <w:t xml:space="preserve">Poziom edukacyjny IV.0 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sz w:val="24"/>
                <w:szCs w:val="24"/>
              </w:rPr>
              <w:t xml:space="preserve">-dla 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sz w:val="24"/>
                <w:szCs w:val="24"/>
              </w:rPr>
              <w:t xml:space="preserve">początkujących , 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sz w:val="24"/>
                <w:szCs w:val="24"/>
              </w:rPr>
              <w:t xml:space="preserve">IV.1- dla 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sz w:val="24"/>
                <w:szCs w:val="24"/>
              </w:rPr>
              <w:t>kontynuujących naukę)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sz w:val="24"/>
                <w:szCs w:val="24"/>
              </w:rPr>
              <w:t>Klasa 2, 3, 4:  T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Arleta Fischer-Król, </w:t>
            </w:r>
            <w:r w:rsidRPr="00946D5F">
              <w:rPr>
                <w:rFonts w:ascii="Times New Roman" w:eastAsia="Tw Cen MT Condensed" w:hAnsi="Times New Roman"/>
                <w:sz w:val="24"/>
                <w:szCs w:val="24"/>
              </w:rPr>
              <w:t>Hanna Podczaska-Tomal</w:t>
            </w:r>
            <w:r w:rsidRPr="00946D5F">
              <w:rPr>
                <w:rFonts w:ascii="Times New Roman" w:hAnsi="Times New Roman"/>
                <w:sz w:val="24"/>
                <w:szCs w:val="24"/>
              </w:rPr>
              <w:t xml:space="preserve">: Program 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sz w:val="24"/>
                <w:szCs w:val="24"/>
              </w:rPr>
              <w:t xml:space="preserve">nauczania języka niemieckiego dla klas 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sz w:val="24"/>
                <w:szCs w:val="24"/>
              </w:rPr>
              <w:t xml:space="preserve">I-III liceum ogólnokształcącego i klas I-IV technikum – IV 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sz w:val="24"/>
                <w:szCs w:val="24"/>
              </w:rPr>
              <w:t>etap edukacyjny, zakres podstawowy.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sz w:val="24"/>
                <w:szCs w:val="24"/>
              </w:rPr>
              <w:t xml:space="preserve">Poziom edukacyjny IV.0 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sz w:val="24"/>
                <w:szCs w:val="24"/>
              </w:rPr>
              <w:t xml:space="preserve">-dla 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sz w:val="24"/>
                <w:szCs w:val="24"/>
              </w:rPr>
              <w:t xml:space="preserve">początkujących , 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sz w:val="24"/>
                <w:szCs w:val="24"/>
              </w:rPr>
              <w:t xml:space="preserve">IV.1- dla </w:t>
            </w:r>
          </w:p>
          <w:p w:rsidR="00FC225C" w:rsidRPr="00946D5F" w:rsidRDefault="00FC225C" w:rsidP="00FC075C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sz w:val="24"/>
                <w:szCs w:val="24"/>
              </w:rPr>
              <w:t>kontynuujących naukę)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Klasa 1:</w:t>
            </w:r>
            <w:r w:rsidRPr="00946D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T, 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5F">
              <w:rPr>
                <w:rFonts w:ascii="Times New Roman" w:hAnsi="Times New Roman"/>
                <w:sz w:val="24"/>
                <w:szCs w:val="24"/>
                <w:lang w:val="en-US"/>
              </w:rPr>
              <w:t>Exakt fur Dich 1, Giorgio Motta,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5F">
              <w:rPr>
                <w:rFonts w:ascii="Times New Roman" w:hAnsi="Times New Roman"/>
                <w:sz w:val="24"/>
                <w:szCs w:val="24"/>
                <w:lang w:val="en-US"/>
              </w:rPr>
              <w:t>Lektor Klett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46D5F">
              <w:rPr>
                <w:rFonts w:ascii="Times New Roman" w:hAnsi="Times New Roman"/>
                <w:sz w:val="24"/>
                <w:szCs w:val="24"/>
                <w:lang w:val="en-US"/>
              </w:rPr>
              <w:t>(717/2/2014/2015)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Klasa 2: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T, 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5F">
              <w:rPr>
                <w:rFonts w:ascii="Times New Roman" w:hAnsi="Times New Roman"/>
                <w:sz w:val="24"/>
                <w:szCs w:val="24"/>
                <w:lang w:val="en-US"/>
              </w:rPr>
              <w:t>Exakt fur Dich 2, Giorgio Motta,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5F">
              <w:rPr>
                <w:rFonts w:ascii="Times New Roman" w:hAnsi="Times New Roman"/>
                <w:sz w:val="24"/>
                <w:szCs w:val="24"/>
                <w:lang w:val="en-US"/>
              </w:rPr>
              <w:t>Lektor Klett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46D5F">
              <w:rPr>
                <w:rFonts w:ascii="Times New Roman" w:hAnsi="Times New Roman"/>
                <w:sz w:val="24"/>
                <w:szCs w:val="24"/>
                <w:lang w:val="en-US"/>
              </w:rPr>
              <w:t>(717/3/2015)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Klasa 3,4: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5F">
              <w:rPr>
                <w:rFonts w:ascii="Times New Roman" w:hAnsi="Times New Roman"/>
                <w:sz w:val="24"/>
                <w:szCs w:val="24"/>
                <w:lang w:val="en-US"/>
              </w:rPr>
              <w:t>T,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D5F">
              <w:rPr>
                <w:rFonts w:ascii="Times New Roman" w:hAnsi="Times New Roman"/>
                <w:sz w:val="24"/>
                <w:szCs w:val="24"/>
                <w:lang w:val="en-US"/>
              </w:rPr>
              <w:t>Exakt fur Dich 3, Giorgio Motta.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sz w:val="24"/>
                <w:szCs w:val="24"/>
              </w:rPr>
              <w:t>Lektor Klett,</w:t>
            </w:r>
          </w:p>
          <w:p w:rsidR="00FC225C" w:rsidRPr="00946D5F" w:rsidRDefault="00FC225C" w:rsidP="00FC075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sz w:val="24"/>
                <w:szCs w:val="24"/>
              </w:rPr>
              <w:t>(717/4/2016)</w:t>
            </w:r>
          </w:p>
          <w:p w:rsidR="00FC225C" w:rsidRPr="00946D5F" w:rsidRDefault="00FC225C" w:rsidP="00756345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4B2BC1">
            <w:pPr>
              <w:pStyle w:val="Zwykytekst1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Język francuski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D06A97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Klasa 1,2,3: T</w:t>
            </w:r>
          </w:p>
          <w:p w:rsidR="00FC225C" w:rsidRPr="00946D5F" w:rsidRDefault="00FC225C" w:rsidP="004B2BC1">
            <w:pPr>
              <w:pStyle w:val="Zwykytekst1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5C" w:rsidRPr="00946D5F" w:rsidRDefault="00FC225C" w:rsidP="00D06A97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6D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Klasa 1,2: T</w:t>
            </w:r>
          </w:p>
          <w:p w:rsidR="00FC225C" w:rsidRPr="00946D5F" w:rsidRDefault="00FC225C" w:rsidP="004B2BC1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D5F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Fabienne Gallon, Celine Himber: En action! </w:t>
            </w:r>
            <w:r w:rsidRPr="00946D5F">
              <w:rPr>
                <w:rFonts w:ascii="Times New Roman" w:hAnsi="Times New Roman"/>
                <w:sz w:val="24"/>
                <w:szCs w:val="24"/>
                <w:lang w:eastAsia="ar-SA"/>
              </w:rPr>
              <w:t>1 Podręcznik wieloletni dla szkół ponadgimnazjalnych; Hachette (745/1/2015)</w:t>
            </w:r>
          </w:p>
          <w:p w:rsidR="00FC225C" w:rsidRPr="00946D5F" w:rsidRDefault="00FC225C" w:rsidP="004B2BC1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C225C" w:rsidRPr="00946D5F" w:rsidRDefault="00FC225C" w:rsidP="001229E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6D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Klasa 3: T</w:t>
            </w:r>
          </w:p>
          <w:p w:rsidR="00FC225C" w:rsidRPr="00946D5F" w:rsidRDefault="00FC225C" w:rsidP="001229E1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D5F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Fabienne Gallon, Celine Himber: En action! </w:t>
            </w:r>
            <w:r w:rsidRPr="00946D5F">
              <w:rPr>
                <w:rFonts w:ascii="Times New Roman" w:hAnsi="Times New Roman"/>
                <w:sz w:val="24"/>
                <w:szCs w:val="24"/>
                <w:lang w:eastAsia="ar-SA"/>
              </w:rPr>
              <w:t>2 Podręcznik wieloletni dla szkół ponadgimnazjalnych; Hachette (745/2/2016)</w:t>
            </w:r>
          </w:p>
          <w:p w:rsidR="00FC225C" w:rsidRPr="00946D5F" w:rsidRDefault="00FC225C" w:rsidP="004B2BC1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Język francuski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Klasa 4: T</w:t>
            </w:r>
          </w:p>
          <w:p w:rsidR="00FC225C" w:rsidRPr="00946D5F" w:rsidRDefault="00FC225C" w:rsidP="00F66B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946D5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M. Darmoń:</w:t>
            </w:r>
            <w:r w:rsidRPr="00946D5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Program nauczania języka francuskiego dla szkół ponadgimnazjalnych w zakresie podstawowym i kontynuacyjnym,</w:t>
            </w:r>
          </w:p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według nowych wytycznych podstawy programowej.</w:t>
            </w: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1229E1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Klasa  4: T</w:t>
            </w: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br/>
            </w:r>
            <w:r w:rsidRPr="00946D5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Girardet J., Pécheur J.: Echo 1. CLE International. </w:t>
            </w: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(180/1/2009) </w:t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237CF3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Język rosyjski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6569AE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Klasa 1: T</w:t>
            </w:r>
          </w:p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F66BE5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Klasa 1: T</w:t>
            </w:r>
          </w:p>
          <w:p w:rsidR="00FC225C" w:rsidRPr="00946D5F" w:rsidRDefault="00FC225C" w:rsidP="00F66BE5">
            <w:pPr>
              <w:jc w:val="left"/>
              <w:rPr>
                <w:rFonts w:ascii="Times New Roman" w:hAnsi="Times New Roman"/>
                <w:strike/>
                <w:color w:val="FF0000"/>
                <w:sz w:val="24"/>
                <w:szCs w:val="24"/>
                <w:lang w:val="de-DE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Mirosław Zybert, Nowyj Dialog, cz.1, WSiP, (684/1/2014/2014)</w:t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980AE0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Język rosyjski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980AE0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Klasa  2,3,4: T</w:t>
            </w:r>
          </w:p>
          <w:p w:rsidR="00FC225C" w:rsidRPr="00946D5F" w:rsidRDefault="00FC225C" w:rsidP="00980AE0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Mirosław Zybert: Dialog. Program nauczania języka rosyjskiego dla uczniów szkół </w:t>
            </w: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ponadgimnazjalnych, zakres podstawowy.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0E2BF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Klasa 1, 2,3,4: T</w:t>
            </w: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Mirosław Zybert: zakres podstawowy, WSiP. </w:t>
            </w: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(684/2/2014/2015), Nowyj Dialog cz.2, WSiP,</w:t>
            </w: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(684/32014/2016), Nowyj Dialog cz.3, WSiP,</w:t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655D0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Wiedza o kulturze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5809B2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Klasa 1: T</w:t>
            </w:r>
          </w:p>
          <w:p w:rsidR="00FC225C" w:rsidRPr="00946D5F" w:rsidRDefault="00FC225C" w:rsidP="0046367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Łabęcka B.: Spotkania z kulturą. Program nauczania wiedzy o kulturze w liceum i technikum.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FC225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Bokiniec M.,Forysiewicz B.,Michałowski J.,Mrozkowiak-Nastrożna N.,Nazaruk G.,Sacha M.,Świętochowska G.: Spotkania z kulturą. Podręcznik do wiedzy o kulturze dla liceum i technikum. Nowa Era.  (449/2012)</w:t>
            </w: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655D03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655D03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Klasa 1: T</w:t>
            </w:r>
          </w:p>
          <w:p w:rsidR="00FC225C" w:rsidRPr="00946D5F" w:rsidRDefault="00FC225C" w:rsidP="00655D03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Łukasz Marks: Po prostu historia, zakres podstawowy.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655D03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R.Dolecki, K.Gutowski, J.Smoleński: Po prostu historia. WSiP (558/2012)</w:t>
            </w: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655D03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Historia i społeczeństwo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655D03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Klasa 2, 3, 4: T  </w:t>
            </w:r>
          </w:p>
          <w:p w:rsidR="00FC225C" w:rsidRPr="00946D5F" w:rsidRDefault="00FC225C" w:rsidP="00655D03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P. Wasilewski, M.Wiktorski: Program nauczania Historia i społeczeństwo</w:t>
            </w:r>
          </w:p>
          <w:p w:rsidR="00FC225C" w:rsidRPr="00946D5F" w:rsidRDefault="00FC225C" w:rsidP="00655D03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Przedmiot uzupełniający Liceum i Technikum</w:t>
            </w: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655D03">
            <w:pPr>
              <w:spacing w:line="312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46D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M. Marcinkiewicz, O. Pytlińska, A. Wyroda, Historia i społeczeństwo. Ojczysty Panteon i ojczyste spory, WSiP (644/1/2013)</w:t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655D03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655D03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Klasa 1: T</w:t>
            </w:r>
          </w:p>
          <w:p w:rsidR="00FC225C" w:rsidRPr="00946D5F" w:rsidRDefault="00FC225C" w:rsidP="00655D03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M.Grondas, J. Żmijki: Po prostu WOS, zakres podstawowy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655D03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M. Grondas, J.Zmijski,: Po prostu WOS, zakres podstawowy.  WSiP    (531/2012)</w:t>
            </w: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4A3BCD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Podstawy przedsiębiorczości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4A3BCD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Klasa 1,2: T</w:t>
            </w:r>
          </w:p>
          <w:p w:rsidR="00FC225C" w:rsidRPr="00946D5F" w:rsidRDefault="00FC225C" w:rsidP="004A3BCD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M. Niesłuchowski: Krok w przedsiębiorczość. Program nauczania podstaw przedsiebiorczości w szkole ponadgimnazjalnej, zakres podstawowy.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4A3BC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Makieła Z. Rachwał T.:Krok w przedsiębiorczość. Zakres podstawowy. NOWA ERA. </w:t>
            </w:r>
          </w:p>
          <w:p w:rsidR="00FC225C" w:rsidRPr="00946D5F" w:rsidRDefault="00FC225C" w:rsidP="004A3BC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(467/2012/2015)</w:t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655D03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655D03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Klasa 1: T</w:t>
            </w:r>
          </w:p>
          <w:p w:rsidR="00FC225C" w:rsidRPr="00946D5F" w:rsidRDefault="00FC225C" w:rsidP="00655D03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Grażyna Wnuk: Ziemia i ludzie. Program nauczania geografii w szkole ponadgimnazjalnej, zakres podstawowy.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655D0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Grabowska B., Kowalik W., Wnuk G.: Ziemia i ludzie, zakres podstawowy. SOP Oświatowiec </w:t>
            </w:r>
          </w:p>
          <w:p w:rsidR="00FC225C" w:rsidRPr="00946D5F" w:rsidRDefault="00FC225C" w:rsidP="00655D03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(519/2012) </w:t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655D03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Geografia 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DD4CF8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Klasa 2,3,4:  T a,b,c,d</w:t>
            </w:r>
          </w:p>
          <w:p w:rsidR="00FC225C" w:rsidRPr="00946D5F" w:rsidRDefault="00FC225C" w:rsidP="00655D03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Joanna Podsiadło: Program </w:t>
            </w: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nauczania dla szkół ponadgimnazjalnych – zakres rozszerzony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655D0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Wróbel R., Zawadzka-Kuc M.:Ciekawi świata. cz.1, zakres rozszerzony, OPERON, (502/1/2012) – klasa 2</w:t>
            </w:r>
          </w:p>
          <w:p w:rsidR="00FC225C" w:rsidRPr="00946D5F" w:rsidRDefault="00FC225C" w:rsidP="00655D0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Stasiak J. : Ciekawi świata.cz.2, zakres rozszerzony, OPERON, (502/2/2013) – klasa 3</w:t>
            </w:r>
          </w:p>
          <w:p w:rsidR="00FC225C" w:rsidRPr="00946D5F" w:rsidRDefault="00FC225C" w:rsidP="005F739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Zaniewicz Z.: Ciekawi świata. cz.3 (1, 2), zakres rozszerzony, OPERON, (502/3/2015) – klasa4</w:t>
            </w:r>
          </w:p>
          <w:p w:rsidR="00FC225C" w:rsidRPr="00946D5F" w:rsidRDefault="00FC225C" w:rsidP="00655D0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204E9F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Geografia gospodarcza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204E9F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Klasa 4: Tp (od roku 2015/16)</w:t>
            </w:r>
          </w:p>
          <w:p w:rsidR="00FC225C" w:rsidRPr="00946D5F" w:rsidRDefault="00FC225C" w:rsidP="00204E9F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Izabela Kolonko, Katarzyna Kuliś, Mariusz Ryszka, Alojzy Zimończyk, Katarzyna Zniszczoł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204E9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Ciekawi świata. Cz.2, zakres rozszerzony, OPERON,</w:t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655D03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Biologia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655D03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Klasa 1: T</w:t>
            </w:r>
          </w:p>
          <w:p w:rsidR="00FC225C" w:rsidRPr="00946D5F" w:rsidRDefault="00FC225C" w:rsidP="00DF7D57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Marek Kaczmarzyk „Biologia na czasie”,  Program nauczania w zakresie podstawowym w szkołach ponadgimnazjalnych 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DF7D57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Bonar Emilia, Krzeszowiec-Jeleń Weronika, Czachorowski Stanisław: „Biologia na czasie”; Nowa Era (450/2012/2015)</w:t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655D03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Biologia 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655D03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Klasa 2, 3 ,4: T</w:t>
            </w:r>
          </w:p>
          <w:p w:rsidR="00FC225C" w:rsidRPr="00946D5F" w:rsidRDefault="00FC225C" w:rsidP="00655D03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Urszula Poziomek „Biologia na czasie” </w:t>
            </w:r>
          </w:p>
          <w:p w:rsidR="00FC225C" w:rsidRPr="00946D5F" w:rsidRDefault="00FC225C" w:rsidP="006E3417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Program nauczania w zakresie rozszerzonym w szkołach ponadgimnazjalnych 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FB50A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Biologia na czasie cz. 1,2,3 - Podręcznik dla liceum ogólnokształcącego i technikum </w:t>
            </w:r>
          </w:p>
          <w:p w:rsidR="00FC225C" w:rsidRPr="00946D5F" w:rsidRDefault="00FC225C" w:rsidP="00FB50A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(564/1/2012/2015; 564/2/2013/2016; 564/3/2014)</w:t>
            </w:r>
          </w:p>
          <w:p w:rsidR="00FC225C" w:rsidRPr="00946D5F" w:rsidRDefault="00FC225C" w:rsidP="00FB50A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Zakres rozszerzony; Nowa Era</w:t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Klasa 1: T</w:t>
            </w:r>
          </w:p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Hanna Gulińska, Krzysztof Kuśmierczyk: Po prostu chemia. Program nauczania chemii w szkole ponadgimnazjalnej, zakres podstawowy.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F66BE5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Hanna Gulińska, Krzysztof Kuśmierczyk:Po prostu chemia, zakres podstawowy. WSiP (523/2012/2015).</w:t>
            </w: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Data dop. 2015 – 01 -08</w:t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Chemia 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Klasa 2, 3, 4: Ts</w:t>
            </w:r>
          </w:p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Maria Litwin, Szarota Styka-Wlazło: To jest chemia. Program nauczania chemii w zakresie rozszerzonym.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F66BE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Maria Litwin, Szarota Styka-Wlazło, Joanna Szymońska: To jest chemia 1 i 2. Nowa Era (528/1/2012/2015, 528/2/2013/2016)</w:t>
            </w:r>
          </w:p>
          <w:p w:rsidR="00FC225C" w:rsidRPr="00946D5F" w:rsidRDefault="00FC225C" w:rsidP="00E555F4">
            <w:pPr>
              <w:spacing w:line="312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Data dop. 2015 – 03 -12 - 1 część,</w:t>
            </w: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Data dop. 2016 – 01 – 21 – 2 część.</w:t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Klasa 1: T</w:t>
            </w:r>
          </w:p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Marcin Braun, Weronika Śliwa: Odkryć fizykę. Poziom </w:t>
            </w: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podstawowy. </w:t>
            </w:r>
          </w:p>
          <w:p w:rsidR="00FC225C" w:rsidRPr="00946D5F" w:rsidRDefault="00FC225C" w:rsidP="005F171F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1B06F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Marcin Braun, Weronika Śliwa: Odkryć fizykę. Poziom podstawowy.   .Nowa Era    (447/2012/2015)</w:t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Fizyka 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Klasa 2, 3, 4: T</w:t>
            </w:r>
          </w:p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A. Byczuk, K.Byczuk, Z.Suwald: Zrozumieć fizykę. Program nauczania fizyki w zakresie rozszerzonym.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F66BE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A. Byczuk, K.Byczuk, Z.Suwald: Zrozumieć fizykę. Poziom rozszerzony. Nowa Era   (632/1/2013/2015, 632/2/2013/2016, 632/3/2014/2016)</w:t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Fizyka  Techniczna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19606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Klasa 4: Ti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F66BE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A. Byczuk, K.Byczuk, Z.Suwald: Zrozumieć fizykę. Poziom rozszerzony – część 2. Nowa Era   (632/3/2013/2015)</w:t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Klasa 1, 2, 3, 4: T</w:t>
            </w:r>
          </w:p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Dorota Ponczek: Program nauczania matematyki dla liceum ogólnokształcącego, liceum profilowanego i technikum. Kształcenie ogólne w zakresie podstawowym i rozszerzonym.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F66BE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Wojciech Babiański, Lech Chańko, Dorota Ponczek:</w:t>
            </w:r>
            <w:r w:rsidRPr="00946D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MATeMAtyka 1. Podręcznik + CD-ROM dla szkół ponadgimnazjalnych. Zakres podstawowy</w:t>
            </w:r>
          </w:p>
          <w:p w:rsidR="00FC225C" w:rsidRPr="00946D5F" w:rsidRDefault="00FC225C" w:rsidP="00F66BE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 rozszerzony, </w:t>
            </w:r>
            <w:r w:rsidRPr="00946D5F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Nowa Era    </w:t>
            </w:r>
            <w:r w:rsidRPr="00946D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(</w:t>
            </w: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360/1/2011/2015)</w:t>
            </w:r>
          </w:p>
          <w:p w:rsidR="00FC225C" w:rsidRPr="00946D5F" w:rsidRDefault="00FC225C" w:rsidP="00F66BE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Babiański W., Chańko L., Czarnowska J., Janocha G.:</w:t>
            </w:r>
          </w:p>
          <w:p w:rsidR="00FC225C" w:rsidRPr="00946D5F" w:rsidRDefault="00FC225C" w:rsidP="00F66BE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MATeMAtyka 2. Podręcznik  dla szkół ponadgimnazjalnych. Zakres rozszerzony.</w:t>
            </w:r>
            <w:r w:rsidRPr="00946D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Kształcenie ogólne w zakresie podstawowym i rozszerzonym.  </w:t>
            </w:r>
            <w:r w:rsidRPr="00946D5F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Nowa Era    </w:t>
            </w:r>
            <w:r w:rsidRPr="00946D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360/2/2013/2015)</w:t>
            </w:r>
            <w:r w:rsidRPr="00946D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</w:t>
            </w:r>
          </w:p>
          <w:p w:rsidR="00FC225C" w:rsidRPr="00946D5F" w:rsidRDefault="00FC225C" w:rsidP="0025029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Babiański W., Chańko L., Czarnowska J., </w:t>
            </w:r>
          </w:p>
          <w:p w:rsidR="00FC225C" w:rsidRPr="00946D5F" w:rsidRDefault="00FC225C" w:rsidP="0025029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Wesołowska J.:</w:t>
            </w:r>
          </w:p>
          <w:p w:rsidR="00FC225C" w:rsidRPr="00946D5F" w:rsidRDefault="00FC225C" w:rsidP="0025029F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MATeMAtyka 3. Podręcznik  dla szkół ponadgimnazjalnych. Zakres rozszerzony.</w:t>
            </w:r>
          </w:p>
          <w:p w:rsidR="00FC225C" w:rsidRPr="00946D5F" w:rsidRDefault="00FC225C" w:rsidP="0025029F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Nowa era (360/3/2014/2016)</w:t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Klasa 1: T</w:t>
            </w:r>
          </w:p>
          <w:p w:rsidR="00FC225C" w:rsidRPr="00946D5F" w:rsidRDefault="00FC225C" w:rsidP="00F66BE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Arkadiusz Gawełek: Informatyka. </w:t>
            </w:r>
          </w:p>
          <w:p w:rsidR="00FC225C" w:rsidRPr="00946D5F" w:rsidRDefault="00FC225C" w:rsidP="00F66BE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Zakres podstawowy.</w:t>
            </w:r>
          </w:p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F4513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Arkadiusz Gawełek: Informatyka. Zakres podstawowy.</w:t>
            </w:r>
          </w:p>
          <w:p w:rsidR="00FC225C" w:rsidRPr="00946D5F" w:rsidRDefault="00FC225C" w:rsidP="00F66BE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OPERON  (452/2012)</w:t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Informatyka 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C44856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Klasa  2, 3, 4: T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E31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brak</w:t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Wychowanie fizyczne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Klasa 1, 2, 3, 4: T</w:t>
            </w:r>
          </w:p>
          <w:p w:rsidR="00FC225C" w:rsidRPr="00946D5F" w:rsidRDefault="00FC225C" w:rsidP="00D0746C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Anna Duda, Artur Duda, G. Herman, A. Koler, M. Kucjas, P. Pluta, A. Roezner, G. Sowa, M. Szczyrbowski, G. Szulik, </w:t>
            </w:r>
          </w:p>
          <w:p w:rsidR="00FC225C" w:rsidRPr="00946D5F" w:rsidRDefault="00FC225C" w:rsidP="00D0746C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S. Szulik: Autorski program nauczania wychowania </w:t>
            </w: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fizycznego dla szkoły ponadgimnazjalnej. </w:t>
            </w:r>
          </w:p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F451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brak</w:t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Edukacja dla bezpieczeństwa.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Klasa 1: T</w:t>
            </w:r>
          </w:p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B. Breitkopf:Program nauczania edukacji dla bezpieczeństwa w szkole ponadgimnazjalnej, zakres podstawowy.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F66BE5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B. Breitkopf: EDB.Po prostu. WSiP. (500/2012/2015) </w:t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Ratownictwo</w:t>
            </w:r>
          </w:p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przedmedyczne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946D5F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Klasa 4 :T s, T p</w:t>
            </w:r>
          </w:p>
          <w:p w:rsidR="00FC225C" w:rsidRPr="00946D5F" w:rsidRDefault="00FC225C" w:rsidP="00F66BE5">
            <w:pPr>
              <w:pStyle w:val="Zwykytekst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Ratownictwo przedmedyczne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0C5064">
            <w:pP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brak</w:t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6453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6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Wychowanie do</w:t>
            </w:r>
          </w:p>
          <w:p w:rsidR="00FC225C" w:rsidRPr="00946D5F" w:rsidRDefault="00FC225C" w:rsidP="0064536A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życia w rodzinie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6453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6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Klasa 1: T, </w:t>
            </w:r>
          </w:p>
          <w:p w:rsidR="00FC225C" w:rsidRPr="00946D5F" w:rsidRDefault="00FC225C" w:rsidP="006453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T. Król, M. Ryś: Wędrując ku</w:t>
            </w:r>
          </w:p>
          <w:p w:rsidR="00FC225C" w:rsidRPr="00946D5F" w:rsidRDefault="00FC225C" w:rsidP="006453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dorosłości. Wychowanie do życia</w:t>
            </w:r>
          </w:p>
          <w:p w:rsidR="00FC225C" w:rsidRPr="00946D5F" w:rsidRDefault="00FC225C" w:rsidP="006453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 rodzinie. Program dla szkół</w:t>
            </w:r>
          </w:p>
          <w:p w:rsidR="00FC225C" w:rsidRPr="00946D5F" w:rsidRDefault="00FC225C" w:rsidP="0064536A">
            <w:pPr>
              <w:pStyle w:val="Zwykytekst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</w:rPr>
              <w:t>ponadgimnazjalnych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0C5064">
            <w:pP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brak</w:t>
            </w:r>
          </w:p>
        </w:tc>
      </w:tr>
      <w:tr w:rsidR="00FC225C" w:rsidRPr="00946D5F" w:rsidTr="00946D5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6453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6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946D5F" w:rsidRDefault="00FC225C" w:rsidP="006453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6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Klasy: T</w:t>
            </w:r>
          </w:p>
          <w:p w:rsidR="00FC225C" w:rsidRPr="00946D5F" w:rsidRDefault="00FC225C" w:rsidP="006453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Komisja KEP ds.Wych.Katolickiego:</w:t>
            </w:r>
          </w:p>
          <w:p w:rsidR="00FC225C" w:rsidRPr="00946D5F" w:rsidRDefault="00FC225C" w:rsidP="006453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Świadek Chrystusa.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C" w:rsidRPr="00946D5F" w:rsidRDefault="00FC225C" w:rsidP="006453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Klasa 1</w:t>
            </w:r>
          </w:p>
          <w:p w:rsidR="00FC225C" w:rsidRPr="00946D5F" w:rsidRDefault="00FC225C" w:rsidP="006453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Z. Marek: W Kościele WAM Kraków, (1625/2012)</w:t>
            </w:r>
          </w:p>
          <w:p w:rsidR="00FC225C" w:rsidRPr="00946D5F" w:rsidRDefault="00FC225C" w:rsidP="006453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Klasa 2-3</w:t>
            </w:r>
          </w:p>
          <w:p w:rsidR="00FC225C" w:rsidRPr="00946D5F" w:rsidRDefault="00FC225C" w:rsidP="006453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Z. Marek: W świecie.</w:t>
            </w:r>
          </w:p>
          <w:p w:rsidR="00FC225C" w:rsidRPr="00946D5F" w:rsidRDefault="00FC225C" w:rsidP="006453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WAM Kraków , ( 673/2013)</w:t>
            </w:r>
          </w:p>
          <w:p w:rsidR="00FC225C" w:rsidRPr="00946D5F" w:rsidRDefault="00FC225C" w:rsidP="006453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Klasa 4</w:t>
            </w:r>
          </w:p>
          <w:p w:rsidR="00FC225C" w:rsidRPr="00946D5F" w:rsidRDefault="00FC225C" w:rsidP="00946D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46D5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Z. Marek: W rodzinie.WAM Kraków , ( 287/2014)</w:t>
            </w:r>
          </w:p>
        </w:tc>
      </w:tr>
    </w:tbl>
    <w:p w:rsidR="0016370E" w:rsidRPr="00E512F0" w:rsidRDefault="0016370E" w:rsidP="007B221A">
      <w:pPr>
        <w:jc w:val="both"/>
        <w:rPr>
          <w:rFonts w:ascii="Times New Roman" w:hAnsi="Times New Roman"/>
          <w:color w:val="000000"/>
        </w:rPr>
      </w:pPr>
    </w:p>
    <w:p w:rsidR="0016370E" w:rsidRPr="00E512F0" w:rsidRDefault="0016370E" w:rsidP="00517EE3">
      <w:pPr>
        <w:jc w:val="left"/>
        <w:rPr>
          <w:rFonts w:ascii="Times New Roman" w:hAnsi="Times New Roman"/>
          <w:color w:val="000000"/>
        </w:rPr>
      </w:pPr>
      <w:r w:rsidRPr="00E512F0">
        <w:rPr>
          <w:rFonts w:ascii="Times New Roman" w:hAnsi="Times New Roman"/>
          <w:color w:val="000000"/>
          <w:sz w:val="20"/>
          <w:szCs w:val="20"/>
        </w:rPr>
        <w:t>Rybnik,</w:t>
      </w:r>
      <w:r w:rsidR="00107B61">
        <w:rPr>
          <w:rFonts w:ascii="Times New Roman" w:hAnsi="Times New Roman"/>
          <w:color w:val="000000"/>
          <w:sz w:val="20"/>
          <w:szCs w:val="20"/>
        </w:rPr>
        <w:t xml:space="preserve"> czerwiec</w:t>
      </w:r>
      <w:r w:rsidR="00946D5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512F0">
        <w:rPr>
          <w:rFonts w:ascii="Times New Roman" w:hAnsi="Times New Roman"/>
          <w:color w:val="000000"/>
          <w:sz w:val="20"/>
          <w:szCs w:val="20"/>
        </w:rPr>
        <w:t>201</w:t>
      </w:r>
      <w:r w:rsidR="00946D5F">
        <w:rPr>
          <w:rFonts w:ascii="Times New Roman" w:hAnsi="Times New Roman"/>
          <w:color w:val="000000"/>
          <w:sz w:val="20"/>
          <w:szCs w:val="20"/>
        </w:rPr>
        <w:t>8</w:t>
      </w:r>
      <w:r w:rsidRPr="00E512F0">
        <w:rPr>
          <w:rFonts w:ascii="Times New Roman" w:hAnsi="Times New Roman"/>
          <w:color w:val="000000"/>
          <w:sz w:val="20"/>
          <w:szCs w:val="20"/>
        </w:rPr>
        <w:t xml:space="preserve"> r.</w:t>
      </w:r>
    </w:p>
    <w:sectPr w:rsidR="0016370E" w:rsidRPr="00E512F0" w:rsidSect="00946D5F">
      <w:footerReference w:type="even" r:id="rId7"/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FD" w:rsidRDefault="006149FD">
      <w:r>
        <w:separator/>
      </w:r>
    </w:p>
  </w:endnote>
  <w:endnote w:type="continuationSeparator" w:id="0">
    <w:p w:rsidR="006149FD" w:rsidRDefault="0061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2A" w:rsidRDefault="00481D6E" w:rsidP="007216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00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002A" w:rsidRDefault="00A3002A" w:rsidP="007B22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2A" w:rsidRDefault="00481D6E" w:rsidP="007216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002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48E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002A" w:rsidRDefault="00A3002A" w:rsidP="007B22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FD" w:rsidRDefault="006149FD">
      <w:r>
        <w:separator/>
      </w:r>
    </w:p>
  </w:footnote>
  <w:footnote w:type="continuationSeparator" w:id="0">
    <w:p w:rsidR="006149FD" w:rsidRDefault="00614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7741"/>
    <w:multiLevelType w:val="hybridMultilevel"/>
    <w:tmpl w:val="7C2C0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B179E"/>
    <w:multiLevelType w:val="hybridMultilevel"/>
    <w:tmpl w:val="E1A8965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59F"/>
    <w:rsid w:val="00001EEA"/>
    <w:rsid w:val="00004B70"/>
    <w:rsid w:val="00005A3F"/>
    <w:rsid w:val="000266E1"/>
    <w:rsid w:val="000275C6"/>
    <w:rsid w:val="00031A1B"/>
    <w:rsid w:val="000331B8"/>
    <w:rsid w:val="000346D4"/>
    <w:rsid w:val="00036715"/>
    <w:rsid w:val="00042416"/>
    <w:rsid w:val="00042E4E"/>
    <w:rsid w:val="0005539A"/>
    <w:rsid w:val="000618C1"/>
    <w:rsid w:val="000620F3"/>
    <w:rsid w:val="00062212"/>
    <w:rsid w:val="000662B7"/>
    <w:rsid w:val="0008728E"/>
    <w:rsid w:val="000872E7"/>
    <w:rsid w:val="00091D7B"/>
    <w:rsid w:val="00091E77"/>
    <w:rsid w:val="0009492B"/>
    <w:rsid w:val="00096CBD"/>
    <w:rsid w:val="000A2122"/>
    <w:rsid w:val="000A2FB6"/>
    <w:rsid w:val="000A32CE"/>
    <w:rsid w:val="000A3414"/>
    <w:rsid w:val="000A6728"/>
    <w:rsid w:val="000A6A52"/>
    <w:rsid w:val="000B1819"/>
    <w:rsid w:val="000C4BC3"/>
    <w:rsid w:val="000C5064"/>
    <w:rsid w:val="000D0C69"/>
    <w:rsid w:val="000D6433"/>
    <w:rsid w:val="000E2BF8"/>
    <w:rsid w:val="000F13E1"/>
    <w:rsid w:val="000F508B"/>
    <w:rsid w:val="00107B61"/>
    <w:rsid w:val="00121319"/>
    <w:rsid w:val="001229E1"/>
    <w:rsid w:val="00122DA4"/>
    <w:rsid w:val="001233DB"/>
    <w:rsid w:val="00132483"/>
    <w:rsid w:val="00133BB8"/>
    <w:rsid w:val="001344AC"/>
    <w:rsid w:val="00135AFF"/>
    <w:rsid w:val="00140DB1"/>
    <w:rsid w:val="00142E62"/>
    <w:rsid w:val="00155216"/>
    <w:rsid w:val="001563C3"/>
    <w:rsid w:val="00161A91"/>
    <w:rsid w:val="0016370E"/>
    <w:rsid w:val="00165BB3"/>
    <w:rsid w:val="001717E0"/>
    <w:rsid w:val="00173A1A"/>
    <w:rsid w:val="00174439"/>
    <w:rsid w:val="00182753"/>
    <w:rsid w:val="0018766D"/>
    <w:rsid w:val="001946F1"/>
    <w:rsid w:val="00196065"/>
    <w:rsid w:val="001A68CB"/>
    <w:rsid w:val="001A6E56"/>
    <w:rsid w:val="001A71FB"/>
    <w:rsid w:val="001B06F8"/>
    <w:rsid w:val="001B3F2B"/>
    <w:rsid w:val="001C3E6F"/>
    <w:rsid w:val="001C596F"/>
    <w:rsid w:val="001D2C7E"/>
    <w:rsid w:val="001E0775"/>
    <w:rsid w:val="001E7959"/>
    <w:rsid w:val="001F225C"/>
    <w:rsid w:val="001F2321"/>
    <w:rsid w:val="001F63B1"/>
    <w:rsid w:val="00201CF9"/>
    <w:rsid w:val="00204E9F"/>
    <w:rsid w:val="002051FC"/>
    <w:rsid w:val="00212467"/>
    <w:rsid w:val="002132E2"/>
    <w:rsid w:val="00221BB9"/>
    <w:rsid w:val="002264F0"/>
    <w:rsid w:val="002308FA"/>
    <w:rsid w:val="00230E24"/>
    <w:rsid w:val="00234629"/>
    <w:rsid w:val="00236F1E"/>
    <w:rsid w:val="00237CF3"/>
    <w:rsid w:val="00240453"/>
    <w:rsid w:val="0024264E"/>
    <w:rsid w:val="0025029F"/>
    <w:rsid w:val="00251D06"/>
    <w:rsid w:val="00255AA5"/>
    <w:rsid w:val="00265958"/>
    <w:rsid w:val="002722EE"/>
    <w:rsid w:val="002750FC"/>
    <w:rsid w:val="00282A86"/>
    <w:rsid w:val="00285238"/>
    <w:rsid w:val="00290284"/>
    <w:rsid w:val="002943DB"/>
    <w:rsid w:val="0029588C"/>
    <w:rsid w:val="0029688A"/>
    <w:rsid w:val="00296A01"/>
    <w:rsid w:val="002A0463"/>
    <w:rsid w:val="002A5E16"/>
    <w:rsid w:val="002B690A"/>
    <w:rsid w:val="002C426F"/>
    <w:rsid w:val="002D1BBF"/>
    <w:rsid w:val="002D53A4"/>
    <w:rsid w:val="002F1EFE"/>
    <w:rsid w:val="002F23E0"/>
    <w:rsid w:val="002F39D3"/>
    <w:rsid w:val="00301405"/>
    <w:rsid w:val="00301F94"/>
    <w:rsid w:val="00306E1A"/>
    <w:rsid w:val="00307F44"/>
    <w:rsid w:val="0031000C"/>
    <w:rsid w:val="003136AF"/>
    <w:rsid w:val="003204D5"/>
    <w:rsid w:val="003225F6"/>
    <w:rsid w:val="003250E6"/>
    <w:rsid w:val="00327D65"/>
    <w:rsid w:val="0033129D"/>
    <w:rsid w:val="00333DF6"/>
    <w:rsid w:val="00337D3F"/>
    <w:rsid w:val="00341D5A"/>
    <w:rsid w:val="00343DCF"/>
    <w:rsid w:val="00345AF7"/>
    <w:rsid w:val="00350393"/>
    <w:rsid w:val="00350729"/>
    <w:rsid w:val="003552AA"/>
    <w:rsid w:val="003610BC"/>
    <w:rsid w:val="00362C0D"/>
    <w:rsid w:val="00376FF4"/>
    <w:rsid w:val="0038086C"/>
    <w:rsid w:val="00387E8F"/>
    <w:rsid w:val="00390E9E"/>
    <w:rsid w:val="003928AD"/>
    <w:rsid w:val="003956ED"/>
    <w:rsid w:val="003A552B"/>
    <w:rsid w:val="003A70CA"/>
    <w:rsid w:val="003A787A"/>
    <w:rsid w:val="003B634D"/>
    <w:rsid w:val="003C037F"/>
    <w:rsid w:val="003C336F"/>
    <w:rsid w:val="003C6234"/>
    <w:rsid w:val="003D1073"/>
    <w:rsid w:val="003D3AEC"/>
    <w:rsid w:val="003D4BE8"/>
    <w:rsid w:val="003D50D9"/>
    <w:rsid w:val="003E0384"/>
    <w:rsid w:val="003E1662"/>
    <w:rsid w:val="003F3C4A"/>
    <w:rsid w:val="003F3C84"/>
    <w:rsid w:val="003F6360"/>
    <w:rsid w:val="004014B3"/>
    <w:rsid w:val="00407CAA"/>
    <w:rsid w:val="00417D1D"/>
    <w:rsid w:val="00421630"/>
    <w:rsid w:val="00432027"/>
    <w:rsid w:val="00433B92"/>
    <w:rsid w:val="004360F0"/>
    <w:rsid w:val="00441DF7"/>
    <w:rsid w:val="00442794"/>
    <w:rsid w:val="00461BEE"/>
    <w:rsid w:val="00463674"/>
    <w:rsid w:val="004646E0"/>
    <w:rsid w:val="00481D6E"/>
    <w:rsid w:val="0048388C"/>
    <w:rsid w:val="004878DF"/>
    <w:rsid w:val="00487DF8"/>
    <w:rsid w:val="00492BBC"/>
    <w:rsid w:val="00493BB7"/>
    <w:rsid w:val="004A0D6B"/>
    <w:rsid w:val="004A3BCD"/>
    <w:rsid w:val="004A5797"/>
    <w:rsid w:val="004B0688"/>
    <w:rsid w:val="004B1E5E"/>
    <w:rsid w:val="004B2BC1"/>
    <w:rsid w:val="004C38A3"/>
    <w:rsid w:val="004C7DF1"/>
    <w:rsid w:val="004D2ADC"/>
    <w:rsid w:val="004D5B43"/>
    <w:rsid w:val="004D6DBA"/>
    <w:rsid w:val="004D7ACB"/>
    <w:rsid w:val="004E1CE1"/>
    <w:rsid w:val="004E3AF6"/>
    <w:rsid w:val="004E3B74"/>
    <w:rsid w:val="004E4A1F"/>
    <w:rsid w:val="004E549A"/>
    <w:rsid w:val="004F2044"/>
    <w:rsid w:val="00501718"/>
    <w:rsid w:val="00501733"/>
    <w:rsid w:val="0050527D"/>
    <w:rsid w:val="00506387"/>
    <w:rsid w:val="00506C00"/>
    <w:rsid w:val="005123E4"/>
    <w:rsid w:val="00517EE3"/>
    <w:rsid w:val="00523BDA"/>
    <w:rsid w:val="00537D40"/>
    <w:rsid w:val="00537DE5"/>
    <w:rsid w:val="00547DA3"/>
    <w:rsid w:val="005509BC"/>
    <w:rsid w:val="00550ED6"/>
    <w:rsid w:val="00552440"/>
    <w:rsid w:val="00556C73"/>
    <w:rsid w:val="00557AA1"/>
    <w:rsid w:val="00557B52"/>
    <w:rsid w:val="0057099A"/>
    <w:rsid w:val="00571DEE"/>
    <w:rsid w:val="00575791"/>
    <w:rsid w:val="005809B2"/>
    <w:rsid w:val="00592808"/>
    <w:rsid w:val="005A36D2"/>
    <w:rsid w:val="005B48EF"/>
    <w:rsid w:val="005B540B"/>
    <w:rsid w:val="005B5EF8"/>
    <w:rsid w:val="005D44DC"/>
    <w:rsid w:val="005E55C2"/>
    <w:rsid w:val="005F171F"/>
    <w:rsid w:val="005F22CB"/>
    <w:rsid w:val="005F5359"/>
    <w:rsid w:val="005F739F"/>
    <w:rsid w:val="005F7D07"/>
    <w:rsid w:val="006012AA"/>
    <w:rsid w:val="00605563"/>
    <w:rsid w:val="006149FD"/>
    <w:rsid w:val="006168B5"/>
    <w:rsid w:val="006326A8"/>
    <w:rsid w:val="00635A75"/>
    <w:rsid w:val="006445DF"/>
    <w:rsid w:val="0064536A"/>
    <w:rsid w:val="00655D03"/>
    <w:rsid w:val="00655DAB"/>
    <w:rsid w:val="00656115"/>
    <w:rsid w:val="006569AE"/>
    <w:rsid w:val="00662322"/>
    <w:rsid w:val="0066432B"/>
    <w:rsid w:val="0066573F"/>
    <w:rsid w:val="00671730"/>
    <w:rsid w:val="00671995"/>
    <w:rsid w:val="0068459F"/>
    <w:rsid w:val="00684734"/>
    <w:rsid w:val="00687940"/>
    <w:rsid w:val="00691102"/>
    <w:rsid w:val="006916AD"/>
    <w:rsid w:val="00697420"/>
    <w:rsid w:val="0069775F"/>
    <w:rsid w:val="006A0989"/>
    <w:rsid w:val="006A5824"/>
    <w:rsid w:val="006B0BB8"/>
    <w:rsid w:val="006B1411"/>
    <w:rsid w:val="006C2948"/>
    <w:rsid w:val="006D2B97"/>
    <w:rsid w:val="006D33F1"/>
    <w:rsid w:val="006D3F1A"/>
    <w:rsid w:val="006E056D"/>
    <w:rsid w:val="006E3417"/>
    <w:rsid w:val="006E3533"/>
    <w:rsid w:val="006E6939"/>
    <w:rsid w:val="006F29B1"/>
    <w:rsid w:val="006F320F"/>
    <w:rsid w:val="006F396B"/>
    <w:rsid w:val="006F665D"/>
    <w:rsid w:val="006F7F57"/>
    <w:rsid w:val="0070673D"/>
    <w:rsid w:val="007068D2"/>
    <w:rsid w:val="00711228"/>
    <w:rsid w:val="00714AB6"/>
    <w:rsid w:val="0071623B"/>
    <w:rsid w:val="00716C7D"/>
    <w:rsid w:val="007174E1"/>
    <w:rsid w:val="007176C0"/>
    <w:rsid w:val="0072163B"/>
    <w:rsid w:val="00721AD7"/>
    <w:rsid w:val="007252AA"/>
    <w:rsid w:val="00731731"/>
    <w:rsid w:val="00733C2C"/>
    <w:rsid w:val="00736874"/>
    <w:rsid w:val="00743092"/>
    <w:rsid w:val="0074442C"/>
    <w:rsid w:val="00744B1C"/>
    <w:rsid w:val="00755A48"/>
    <w:rsid w:val="00756345"/>
    <w:rsid w:val="00764D1A"/>
    <w:rsid w:val="00765901"/>
    <w:rsid w:val="00771EDD"/>
    <w:rsid w:val="007770D6"/>
    <w:rsid w:val="00780C0C"/>
    <w:rsid w:val="00794715"/>
    <w:rsid w:val="00794CD0"/>
    <w:rsid w:val="00795DD3"/>
    <w:rsid w:val="007961C0"/>
    <w:rsid w:val="007B06CC"/>
    <w:rsid w:val="007B221A"/>
    <w:rsid w:val="007B59B6"/>
    <w:rsid w:val="007B7A5C"/>
    <w:rsid w:val="007D051D"/>
    <w:rsid w:val="007D2152"/>
    <w:rsid w:val="007E4B48"/>
    <w:rsid w:val="00806692"/>
    <w:rsid w:val="00806874"/>
    <w:rsid w:val="00817B51"/>
    <w:rsid w:val="0082050A"/>
    <w:rsid w:val="00824BAF"/>
    <w:rsid w:val="00824D9E"/>
    <w:rsid w:val="00835296"/>
    <w:rsid w:val="0084122A"/>
    <w:rsid w:val="00844EC5"/>
    <w:rsid w:val="00845773"/>
    <w:rsid w:val="00847C99"/>
    <w:rsid w:val="008543C1"/>
    <w:rsid w:val="00856AEB"/>
    <w:rsid w:val="008572FF"/>
    <w:rsid w:val="00861024"/>
    <w:rsid w:val="0086259B"/>
    <w:rsid w:val="00865BF0"/>
    <w:rsid w:val="00870DBB"/>
    <w:rsid w:val="00871694"/>
    <w:rsid w:val="00871876"/>
    <w:rsid w:val="00897EDE"/>
    <w:rsid w:val="008A4605"/>
    <w:rsid w:val="008A6A03"/>
    <w:rsid w:val="008B58B7"/>
    <w:rsid w:val="008C1EED"/>
    <w:rsid w:val="008C7944"/>
    <w:rsid w:val="008D0932"/>
    <w:rsid w:val="008D141B"/>
    <w:rsid w:val="008D2991"/>
    <w:rsid w:val="008E134A"/>
    <w:rsid w:val="008E5877"/>
    <w:rsid w:val="00902B9D"/>
    <w:rsid w:val="0091137F"/>
    <w:rsid w:val="00915946"/>
    <w:rsid w:val="00917ECF"/>
    <w:rsid w:val="00923AC4"/>
    <w:rsid w:val="00937DA2"/>
    <w:rsid w:val="0094640A"/>
    <w:rsid w:val="00946D5F"/>
    <w:rsid w:val="00946E47"/>
    <w:rsid w:val="009512FA"/>
    <w:rsid w:val="009543D5"/>
    <w:rsid w:val="00954B2D"/>
    <w:rsid w:val="00956F5F"/>
    <w:rsid w:val="00960D34"/>
    <w:rsid w:val="00970A78"/>
    <w:rsid w:val="00971497"/>
    <w:rsid w:val="00972113"/>
    <w:rsid w:val="00975591"/>
    <w:rsid w:val="00976243"/>
    <w:rsid w:val="00980AE0"/>
    <w:rsid w:val="00982F3C"/>
    <w:rsid w:val="0098718B"/>
    <w:rsid w:val="009915A1"/>
    <w:rsid w:val="00993CB9"/>
    <w:rsid w:val="00995132"/>
    <w:rsid w:val="009A06C4"/>
    <w:rsid w:val="009B0C08"/>
    <w:rsid w:val="009B23BD"/>
    <w:rsid w:val="009B37D1"/>
    <w:rsid w:val="009B4CA2"/>
    <w:rsid w:val="009B55A6"/>
    <w:rsid w:val="009B57C3"/>
    <w:rsid w:val="009C23BE"/>
    <w:rsid w:val="009C7137"/>
    <w:rsid w:val="009D0997"/>
    <w:rsid w:val="009E006B"/>
    <w:rsid w:val="009F4AE6"/>
    <w:rsid w:val="009F54AE"/>
    <w:rsid w:val="009F6E00"/>
    <w:rsid w:val="00A00B66"/>
    <w:rsid w:val="00A01538"/>
    <w:rsid w:val="00A05F29"/>
    <w:rsid w:val="00A216A4"/>
    <w:rsid w:val="00A26EEA"/>
    <w:rsid w:val="00A3002A"/>
    <w:rsid w:val="00A42C6E"/>
    <w:rsid w:val="00A45CDC"/>
    <w:rsid w:val="00A66853"/>
    <w:rsid w:val="00A703C6"/>
    <w:rsid w:val="00A9046A"/>
    <w:rsid w:val="00A923E8"/>
    <w:rsid w:val="00AA008D"/>
    <w:rsid w:val="00AA34F3"/>
    <w:rsid w:val="00AA612A"/>
    <w:rsid w:val="00AB6AAC"/>
    <w:rsid w:val="00AC491D"/>
    <w:rsid w:val="00AC6EE2"/>
    <w:rsid w:val="00AD13DA"/>
    <w:rsid w:val="00AD62B4"/>
    <w:rsid w:val="00AD79FE"/>
    <w:rsid w:val="00AE2178"/>
    <w:rsid w:val="00AE6F98"/>
    <w:rsid w:val="00AF32D7"/>
    <w:rsid w:val="00AF4B95"/>
    <w:rsid w:val="00AF7989"/>
    <w:rsid w:val="00B000A5"/>
    <w:rsid w:val="00B147FA"/>
    <w:rsid w:val="00B1620D"/>
    <w:rsid w:val="00B17C65"/>
    <w:rsid w:val="00B2225E"/>
    <w:rsid w:val="00B27333"/>
    <w:rsid w:val="00B336FA"/>
    <w:rsid w:val="00B34073"/>
    <w:rsid w:val="00B375D8"/>
    <w:rsid w:val="00B37B2F"/>
    <w:rsid w:val="00B42D24"/>
    <w:rsid w:val="00B44E57"/>
    <w:rsid w:val="00B51941"/>
    <w:rsid w:val="00B54C74"/>
    <w:rsid w:val="00B55DC4"/>
    <w:rsid w:val="00B561B9"/>
    <w:rsid w:val="00B607D3"/>
    <w:rsid w:val="00B624B5"/>
    <w:rsid w:val="00B7570B"/>
    <w:rsid w:val="00B92D1C"/>
    <w:rsid w:val="00B9334E"/>
    <w:rsid w:val="00B93E54"/>
    <w:rsid w:val="00BA7746"/>
    <w:rsid w:val="00BC2667"/>
    <w:rsid w:val="00BE3154"/>
    <w:rsid w:val="00BE34AE"/>
    <w:rsid w:val="00BF0FE4"/>
    <w:rsid w:val="00BF2A95"/>
    <w:rsid w:val="00C14881"/>
    <w:rsid w:val="00C14AE6"/>
    <w:rsid w:val="00C1624E"/>
    <w:rsid w:val="00C24CC7"/>
    <w:rsid w:val="00C27109"/>
    <w:rsid w:val="00C32D7F"/>
    <w:rsid w:val="00C37AFB"/>
    <w:rsid w:val="00C415F9"/>
    <w:rsid w:val="00C44856"/>
    <w:rsid w:val="00C44CCE"/>
    <w:rsid w:val="00C45D65"/>
    <w:rsid w:val="00C513CA"/>
    <w:rsid w:val="00C519F4"/>
    <w:rsid w:val="00C51EBD"/>
    <w:rsid w:val="00C53B51"/>
    <w:rsid w:val="00C557BF"/>
    <w:rsid w:val="00C562CA"/>
    <w:rsid w:val="00C620C2"/>
    <w:rsid w:val="00C66150"/>
    <w:rsid w:val="00C66433"/>
    <w:rsid w:val="00C72548"/>
    <w:rsid w:val="00C73D57"/>
    <w:rsid w:val="00C73FD7"/>
    <w:rsid w:val="00C7687D"/>
    <w:rsid w:val="00C854DC"/>
    <w:rsid w:val="00CA2BE1"/>
    <w:rsid w:val="00CA4FC5"/>
    <w:rsid w:val="00CB15CD"/>
    <w:rsid w:val="00CC2D03"/>
    <w:rsid w:val="00CC302E"/>
    <w:rsid w:val="00CC6385"/>
    <w:rsid w:val="00CD53D3"/>
    <w:rsid w:val="00CE380A"/>
    <w:rsid w:val="00CF443C"/>
    <w:rsid w:val="00CF7F62"/>
    <w:rsid w:val="00D010B8"/>
    <w:rsid w:val="00D06A97"/>
    <w:rsid w:val="00D0746C"/>
    <w:rsid w:val="00D12105"/>
    <w:rsid w:val="00D159B4"/>
    <w:rsid w:val="00D171E8"/>
    <w:rsid w:val="00D25A37"/>
    <w:rsid w:val="00D36BF0"/>
    <w:rsid w:val="00D417FE"/>
    <w:rsid w:val="00D41E4F"/>
    <w:rsid w:val="00D42F5E"/>
    <w:rsid w:val="00D47818"/>
    <w:rsid w:val="00D52530"/>
    <w:rsid w:val="00D55DAC"/>
    <w:rsid w:val="00D561F3"/>
    <w:rsid w:val="00D61D00"/>
    <w:rsid w:val="00D6520F"/>
    <w:rsid w:val="00D674ED"/>
    <w:rsid w:val="00D73DF1"/>
    <w:rsid w:val="00D7573C"/>
    <w:rsid w:val="00D762E8"/>
    <w:rsid w:val="00D8254E"/>
    <w:rsid w:val="00D85DCF"/>
    <w:rsid w:val="00D86B26"/>
    <w:rsid w:val="00DA67AB"/>
    <w:rsid w:val="00DA6A30"/>
    <w:rsid w:val="00DB1AC8"/>
    <w:rsid w:val="00DB20BA"/>
    <w:rsid w:val="00DB514C"/>
    <w:rsid w:val="00DB550A"/>
    <w:rsid w:val="00DB5F5E"/>
    <w:rsid w:val="00DB687A"/>
    <w:rsid w:val="00DC042B"/>
    <w:rsid w:val="00DC099A"/>
    <w:rsid w:val="00DC09A4"/>
    <w:rsid w:val="00DC1652"/>
    <w:rsid w:val="00DC1F11"/>
    <w:rsid w:val="00DC228F"/>
    <w:rsid w:val="00DC2F9E"/>
    <w:rsid w:val="00DD036A"/>
    <w:rsid w:val="00DD2A6C"/>
    <w:rsid w:val="00DD40BC"/>
    <w:rsid w:val="00DD4CF8"/>
    <w:rsid w:val="00DE041D"/>
    <w:rsid w:val="00DE59E2"/>
    <w:rsid w:val="00DE70A2"/>
    <w:rsid w:val="00DF095E"/>
    <w:rsid w:val="00DF23B4"/>
    <w:rsid w:val="00DF7D57"/>
    <w:rsid w:val="00E0063E"/>
    <w:rsid w:val="00E028D0"/>
    <w:rsid w:val="00E034B4"/>
    <w:rsid w:val="00E12740"/>
    <w:rsid w:val="00E1610A"/>
    <w:rsid w:val="00E22891"/>
    <w:rsid w:val="00E23D0F"/>
    <w:rsid w:val="00E26BDD"/>
    <w:rsid w:val="00E3123A"/>
    <w:rsid w:val="00E312E7"/>
    <w:rsid w:val="00E31388"/>
    <w:rsid w:val="00E33D43"/>
    <w:rsid w:val="00E419D7"/>
    <w:rsid w:val="00E512F0"/>
    <w:rsid w:val="00E55303"/>
    <w:rsid w:val="00E555F4"/>
    <w:rsid w:val="00E608EB"/>
    <w:rsid w:val="00E7655B"/>
    <w:rsid w:val="00E817E6"/>
    <w:rsid w:val="00E90E3A"/>
    <w:rsid w:val="00E90E58"/>
    <w:rsid w:val="00EA064A"/>
    <w:rsid w:val="00EA5CAB"/>
    <w:rsid w:val="00EB71A1"/>
    <w:rsid w:val="00EC1814"/>
    <w:rsid w:val="00ED43FD"/>
    <w:rsid w:val="00ED63D0"/>
    <w:rsid w:val="00EE2039"/>
    <w:rsid w:val="00EE3E4E"/>
    <w:rsid w:val="00F01D91"/>
    <w:rsid w:val="00F072FC"/>
    <w:rsid w:val="00F10DB9"/>
    <w:rsid w:val="00F11D6D"/>
    <w:rsid w:val="00F1242D"/>
    <w:rsid w:val="00F21E8A"/>
    <w:rsid w:val="00F30362"/>
    <w:rsid w:val="00F35E3E"/>
    <w:rsid w:val="00F44195"/>
    <w:rsid w:val="00F45139"/>
    <w:rsid w:val="00F5092E"/>
    <w:rsid w:val="00F511C3"/>
    <w:rsid w:val="00F53500"/>
    <w:rsid w:val="00F53C70"/>
    <w:rsid w:val="00F53D35"/>
    <w:rsid w:val="00F57C99"/>
    <w:rsid w:val="00F66BE5"/>
    <w:rsid w:val="00F80659"/>
    <w:rsid w:val="00F81E2C"/>
    <w:rsid w:val="00F95A18"/>
    <w:rsid w:val="00FA47D7"/>
    <w:rsid w:val="00FB3B65"/>
    <w:rsid w:val="00FB50A8"/>
    <w:rsid w:val="00FB526C"/>
    <w:rsid w:val="00FC075C"/>
    <w:rsid w:val="00FC2209"/>
    <w:rsid w:val="00FC225C"/>
    <w:rsid w:val="00FC338C"/>
    <w:rsid w:val="00FC446F"/>
    <w:rsid w:val="00FE02EC"/>
    <w:rsid w:val="00FE4BFA"/>
    <w:rsid w:val="00FE53D5"/>
    <w:rsid w:val="00FF4F20"/>
    <w:rsid w:val="00FF62BF"/>
    <w:rsid w:val="00FF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59F"/>
    <w:pPr>
      <w:jc w:val="center"/>
    </w:pPr>
    <w:rPr>
      <w:sz w:val="22"/>
      <w:szCs w:val="22"/>
      <w:lang w:eastAsia="en-US"/>
    </w:rPr>
  </w:style>
  <w:style w:type="paragraph" w:styleId="Nagwek4">
    <w:name w:val="heading 4"/>
    <w:basedOn w:val="Normalny"/>
    <w:qFormat/>
    <w:rsid w:val="0009492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8459F"/>
    <w:pPr>
      <w:jc w:val="left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8459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aliases w:val=" Znak"/>
    <w:basedOn w:val="Normalny"/>
    <w:link w:val="TytuZnak"/>
    <w:qFormat/>
    <w:rsid w:val="0068459F"/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68459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rsid w:val="0029688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Znak">
    <w:name w:val="Styl2 Znak"/>
    <w:basedOn w:val="Stopka"/>
    <w:link w:val="Styl2ZnakZnak"/>
    <w:autoRedefine/>
    <w:qFormat/>
    <w:rsid w:val="002D1BBF"/>
    <w:pPr>
      <w:pBdr>
        <w:top w:val="thinThickSmallGap" w:sz="24" w:space="4" w:color="000000"/>
      </w:pBdr>
      <w:jc w:val="right"/>
    </w:pPr>
    <w:rPr>
      <w:rFonts w:ascii="Cambria" w:hAnsi="Cambria" w:cs="Calibri"/>
      <w:b/>
      <w:noProof/>
      <w:color w:val="000000"/>
      <w:sz w:val="24"/>
      <w:szCs w:val="24"/>
    </w:rPr>
  </w:style>
  <w:style w:type="character" w:customStyle="1" w:styleId="Styl2ZnakZnak">
    <w:name w:val="Styl2 Znak Znak"/>
    <w:link w:val="Styl2Znak"/>
    <w:rsid w:val="002D1BBF"/>
    <w:rPr>
      <w:rFonts w:ascii="Cambria" w:eastAsia="Calibri" w:hAnsi="Cambria" w:cs="Calibri"/>
      <w:b/>
      <w:noProof/>
      <w:color w:val="000000"/>
      <w:sz w:val="24"/>
      <w:szCs w:val="24"/>
      <w:lang w:val="pl-PL" w:eastAsia="en-US" w:bidi="ar-SA"/>
    </w:rPr>
  </w:style>
  <w:style w:type="paragraph" w:styleId="Stopka">
    <w:name w:val="footer"/>
    <w:aliases w:val="Footer Char"/>
    <w:basedOn w:val="Normalny"/>
    <w:link w:val="StopkaZnak"/>
    <w:rsid w:val="002D1BBF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722EE"/>
    <w:rPr>
      <w:b/>
      <w:bCs/>
    </w:rPr>
  </w:style>
  <w:style w:type="paragraph" w:customStyle="1" w:styleId="Zwykytekst1">
    <w:name w:val="Zwykły tekst1"/>
    <w:basedOn w:val="Normalny"/>
    <w:rsid w:val="00AD13DA"/>
    <w:pPr>
      <w:suppressAutoHyphens/>
      <w:jc w:val="left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Styl5">
    <w:name w:val="Styl5"/>
    <w:basedOn w:val="Normalny"/>
    <w:link w:val="Styl5Znak"/>
    <w:autoRedefine/>
    <w:qFormat/>
    <w:rsid w:val="00407CAA"/>
    <w:pPr>
      <w:pBdr>
        <w:top w:val="thinThickSmallGap" w:sz="18" w:space="4" w:color="000000"/>
      </w:pBdr>
      <w:tabs>
        <w:tab w:val="center" w:pos="4536"/>
        <w:tab w:val="right" w:pos="9072"/>
      </w:tabs>
      <w:jc w:val="right"/>
    </w:pPr>
    <w:rPr>
      <w:rFonts w:ascii="Cambria" w:hAnsi="Cambria" w:cs="Calibri"/>
      <w:b/>
      <w:noProof/>
      <w:color w:val="000000"/>
      <w:sz w:val="24"/>
      <w:szCs w:val="24"/>
    </w:rPr>
  </w:style>
  <w:style w:type="character" w:customStyle="1" w:styleId="Styl5Znak">
    <w:name w:val="Styl5 Znak"/>
    <w:link w:val="Styl5"/>
    <w:rsid w:val="00407CAA"/>
    <w:rPr>
      <w:rFonts w:ascii="Cambria" w:eastAsia="Calibri" w:hAnsi="Cambria" w:cs="Calibri"/>
      <w:b/>
      <w:noProof/>
      <w:color w:val="000000"/>
      <w:sz w:val="24"/>
      <w:szCs w:val="24"/>
      <w:lang w:val="pl-PL" w:eastAsia="en-US" w:bidi="ar-SA"/>
    </w:rPr>
  </w:style>
  <w:style w:type="paragraph" w:customStyle="1" w:styleId="par">
    <w:name w:val="par"/>
    <w:basedOn w:val="Normalny"/>
    <w:rsid w:val="00B51941"/>
    <w:pPr>
      <w:jc w:val="left"/>
    </w:pPr>
    <w:rPr>
      <w:rFonts w:ascii="Times New Roman" w:eastAsia="Times New Roman" w:hAnsi="Times New Roman"/>
      <w:color w:val="6C6C6C"/>
      <w:sz w:val="17"/>
      <w:szCs w:val="17"/>
      <w:lang w:eastAsia="pl-PL"/>
    </w:rPr>
  </w:style>
  <w:style w:type="character" w:customStyle="1" w:styleId="PlainTextChar">
    <w:name w:val="Plain Text Char"/>
    <w:basedOn w:val="Domylnaczcionkaakapitu"/>
    <w:rsid w:val="00F66BE5"/>
    <w:rPr>
      <w:rFonts w:ascii="Courier New" w:hAnsi="Courier New" w:cs="Courier New"/>
      <w:sz w:val="20"/>
      <w:szCs w:val="20"/>
      <w:lang w:eastAsia="pl-PL"/>
    </w:rPr>
  </w:style>
  <w:style w:type="character" w:customStyle="1" w:styleId="StopkaZnak">
    <w:name w:val="Stopka Znak"/>
    <w:aliases w:val="Footer Char Znak"/>
    <w:basedOn w:val="Domylnaczcionkaakapitu"/>
    <w:link w:val="Stopka"/>
    <w:rsid w:val="004014B3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Style5">
    <w:name w:val="Style5"/>
    <w:basedOn w:val="Normalny"/>
    <w:rsid w:val="0086259B"/>
    <w:pPr>
      <w:widowControl w:val="0"/>
      <w:autoSpaceDE w:val="0"/>
      <w:autoSpaceDN w:val="0"/>
      <w:adjustRightInd w:val="0"/>
      <w:spacing w:line="787" w:lineRule="exact"/>
    </w:pPr>
    <w:rPr>
      <w:rFonts w:eastAsia="Times New Roman"/>
      <w:sz w:val="24"/>
      <w:szCs w:val="24"/>
      <w:lang w:eastAsia="pl-PL"/>
    </w:rPr>
  </w:style>
  <w:style w:type="character" w:customStyle="1" w:styleId="FontStyle113">
    <w:name w:val="Font Style113"/>
    <w:rsid w:val="0086259B"/>
    <w:rPr>
      <w:rFonts w:ascii="Calibri" w:hAnsi="Calibri" w:cs="Calibri"/>
      <w:b/>
      <w:bCs/>
      <w:color w:val="000000"/>
      <w:sz w:val="30"/>
      <w:szCs w:val="30"/>
    </w:rPr>
  </w:style>
  <w:style w:type="character" w:styleId="Numerstrony">
    <w:name w:val="page number"/>
    <w:basedOn w:val="Domylnaczcionkaakapitu"/>
    <w:rsid w:val="007B221A"/>
  </w:style>
  <w:style w:type="character" w:styleId="Hipercze">
    <w:name w:val="Hyperlink"/>
    <w:basedOn w:val="Domylnaczcionkaakapitu"/>
    <w:rsid w:val="0009492B"/>
    <w:rPr>
      <w:color w:val="0000FF"/>
      <w:u w:val="single"/>
    </w:rPr>
  </w:style>
  <w:style w:type="character" w:customStyle="1" w:styleId="Absatz-Standardschriftart">
    <w:name w:val="Absatz-Standardschriftart"/>
    <w:rsid w:val="0069775F"/>
  </w:style>
  <w:style w:type="character" w:customStyle="1" w:styleId="WW-Absatz-Standardschriftart11111111">
    <w:name w:val="WW-Absatz-Standardschriftart11111111"/>
    <w:rsid w:val="0069775F"/>
  </w:style>
  <w:style w:type="paragraph" w:styleId="NormalnyWeb">
    <w:name w:val="Normal (Web)"/>
    <w:basedOn w:val="Normalny"/>
    <w:semiHidden/>
    <w:unhideWhenUsed/>
    <w:rsid w:val="0005539A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01CF9"/>
    <w:pPr>
      <w:widowControl w:val="0"/>
      <w:suppressLineNumbers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Nagwek1">
    <w:name w:val="Nagłówek1"/>
    <w:basedOn w:val="Normalny"/>
    <w:next w:val="Tekstpodstawowy"/>
    <w:rsid w:val="00FC075C"/>
    <w:pPr>
      <w:keepNext/>
      <w:widowControl w:val="0"/>
      <w:suppressAutoHyphens/>
      <w:spacing w:before="240" w:after="120"/>
      <w:jc w:val="left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07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07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  <w:divsChild>
            <w:div w:id="681587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single" w:sz="6" w:space="1" w:color="D7D7D7"/>
                <w:bottom w:val="single" w:sz="6" w:space="0" w:color="D7D7D7"/>
                <w:right w:val="single" w:sz="6" w:space="0" w:color="D7D7D7"/>
              </w:divBdr>
              <w:divsChild>
                <w:div w:id="101280508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1436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admin</cp:lastModifiedBy>
  <cp:revision>2</cp:revision>
  <cp:lastPrinted>2017-12-21T08:41:00Z</cp:lastPrinted>
  <dcterms:created xsi:type="dcterms:W3CDTF">2018-09-07T12:50:00Z</dcterms:created>
  <dcterms:modified xsi:type="dcterms:W3CDTF">2018-09-07T12:50:00Z</dcterms:modified>
</cp:coreProperties>
</file>